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5D7" w:rsidRPr="00D5595E" w:rsidRDefault="009155D7" w:rsidP="00D5595E">
      <w:pPr>
        <w:jc w:val="center"/>
        <w:rPr>
          <w:rFonts w:ascii="黑体" w:eastAsia="黑体" w:cs="Times New Roman"/>
          <w:b/>
          <w:bCs/>
          <w:sz w:val="32"/>
          <w:szCs w:val="32"/>
        </w:rPr>
      </w:pPr>
      <w:r w:rsidRPr="00D5595E">
        <w:rPr>
          <w:rFonts w:ascii="黑体" w:eastAsia="黑体" w:cs="黑体" w:hint="eastAsia"/>
          <w:b/>
          <w:bCs/>
          <w:sz w:val="32"/>
          <w:szCs w:val="32"/>
        </w:rPr>
        <w:t>科目代码：</w:t>
      </w:r>
      <w:r w:rsidRPr="00D5595E">
        <w:rPr>
          <w:rFonts w:ascii="黑体" w:eastAsia="黑体" w:cs="黑体"/>
          <w:b/>
          <w:bCs/>
          <w:sz w:val="32"/>
          <w:szCs w:val="32"/>
        </w:rPr>
        <w:t xml:space="preserve">704    </w:t>
      </w:r>
      <w:r w:rsidRPr="00D5595E">
        <w:rPr>
          <w:rFonts w:ascii="黑体" w:eastAsia="黑体" w:cs="黑体" w:hint="eastAsia"/>
          <w:b/>
          <w:bCs/>
          <w:sz w:val="32"/>
          <w:szCs w:val="32"/>
        </w:rPr>
        <w:t>科目名称：普通物理</w:t>
      </w:r>
    </w:p>
    <w:p w:rsidR="009155D7" w:rsidRPr="00D5595E" w:rsidRDefault="009155D7" w:rsidP="007643F3">
      <w:pPr>
        <w:rPr>
          <w:rFonts w:cs="Times New Roman"/>
          <w:sz w:val="24"/>
          <w:szCs w:val="24"/>
        </w:rPr>
      </w:pPr>
    </w:p>
    <w:p w:rsidR="009155D7" w:rsidRPr="00D5595E" w:rsidRDefault="009155D7" w:rsidP="007643F3">
      <w:pPr>
        <w:rPr>
          <w:rFonts w:cs="Times New Roman"/>
          <w:b/>
          <w:bCs/>
          <w:sz w:val="28"/>
          <w:szCs w:val="28"/>
        </w:rPr>
      </w:pPr>
      <w:r w:rsidRPr="00D5595E">
        <w:rPr>
          <w:rFonts w:cs="宋体" w:hint="eastAsia"/>
          <w:b/>
          <w:bCs/>
          <w:sz w:val="28"/>
          <w:szCs w:val="28"/>
        </w:rPr>
        <w:t>一、考试要求</w:t>
      </w:r>
    </w:p>
    <w:p w:rsidR="009155D7" w:rsidRPr="00E417FB" w:rsidRDefault="009155D7" w:rsidP="00C444AF">
      <w:pPr>
        <w:pStyle w:val="Default"/>
        <w:ind w:firstLineChars="200" w:firstLine="31680"/>
        <w:jc w:val="both"/>
        <w:rPr>
          <w:rFonts w:ascii="宋体" w:eastAsia="宋体" w:hAnsi="宋体" w:cs="Times New Roman"/>
          <w:sz w:val="28"/>
          <w:szCs w:val="28"/>
        </w:rPr>
      </w:pPr>
      <w:r w:rsidRPr="00E417FB">
        <w:rPr>
          <w:rFonts w:ascii="宋体" w:eastAsia="宋体" w:hAnsi="宋体" w:cs="宋体" w:hint="eastAsia"/>
          <w:sz w:val="28"/>
          <w:szCs w:val="28"/>
        </w:rPr>
        <w:t>主要考察考生是否掌握了普通物理的基本概念、基本理论和基本方法，要求考生了解各种理想物理模型以及一些基本的物理现象、物理性质和近代物理学的思想，具有抽象思维能力、空间想象能力、运算能力和综合运用所学知识分析问题和解决问题的能力。</w:t>
      </w:r>
    </w:p>
    <w:p w:rsidR="009155D7" w:rsidRPr="00D5595E" w:rsidRDefault="009155D7" w:rsidP="007643F3">
      <w:pPr>
        <w:rPr>
          <w:rFonts w:cs="Times New Roman"/>
          <w:b/>
          <w:bCs/>
          <w:sz w:val="28"/>
          <w:szCs w:val="28"/>
        </w:rPr>
      </w:pPr>
      <w:r w:rsidRPr="00D5595E">
        <w:rPr>
          <w:rFonts w:cs="宋体" w:hint="eastAsia"/>
          <w:b/>
          <w:bCs/>
          <w:sz w:val="28"/>
          <w:szCs w:val="28"/>
        </w:rPr>
        <w:t>二、考试内容</w:t>
      </w:r>
    </w:p>
    <w:p w:rsidR="009155D7" w:rsidRPr="00D5595E" w:rsidRDefault="009155D7" w:rsidP="007643F3">
      <w:pPr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5595E">
        <w:rPr>
          <w:rFonts w:ascii="宋体" w:cs="宋体"/>
          <w:sz w:val="28"/>
          <w:szCs w:val="28"/>
        </w:rPr>
        <w:t>.</w:t>
      </w:r>
      <w:r>
        <w:rPr>
          <w:rFonts w:ascii="宋体" w:hAnsi="宋体" w:cs="宋体"/>
          <w:sz w:val="28"/>
          <w:szCs w:val="28"/>
        </w:rPr>
        <w:t xml:space="preserve"> </w:t>
      </w:r>
      <w:r w:rsidRPr="00D5595E">
        <w:rPr>
          <w:rFonts w:cs="宋体" w:hint="eastAsia"/>
          <w:sz w:val="28"/>
          <w:szCs w:val="28"/>
        </w:rPr>
        <w:t>力学</w:t>
      </w:r>
    </w:p>
    <w:p w:rsidR="009155D7" w:rsidRPr="00D5595E" w:rsidRDefault="009155D7" w:rsidP="00C444AF">
      <w:pPr>
        <w:ind w:firstLineChars="200" w:firstLine="31680"/>
        <w:rPr>
          <w:rFonts w:cs="Times New Roman"/>
          <w:sz w:val="28"/>
          <w:szCs w:val="28"/>
        </w:rPr>
      </w:pPr>
      <w:r w:rsidRPr="00D5595E">
        <w:rPr>
          <w:rFonts w:cs="宋体" w:hint="eastAsia"/>
          <w:sz w:val="28"/>
          <w:szCs w:val="28"/>
        </w:rPr>
        <w:t>位矢、位移、速度、加速度及其在直角坐标系、自然坐标系和极坐标系下的表示法和应用，相对位移及相对速度；牛顿运动定律，动量定理及动量守恒定律，功、动能定理、势能、机械能守恒定律，角动量定理及角动量守恒定律；刚体运动描述，转动惯量，力矩，定轴转动的角动定理和转动定律，定轴转动的动能定理，定轴转动的角动量守恒定律；简谐运动，简谐振动的矢量图示法，简谐振动的能量，简谐振动的合成；简谐波的波动方程，简谐波的能量，波的叠加原理，波的干涉，驻波，多普勒效应；狭义相对论洛仑兹变换，相对论中的长度、时间和同时性，相对论的速度变换，相对论的动量和能量。</w:t>
      </w:r>
    </w:p>
    <w:p w:rsidR="009155D7" w:rsidRPr="00D5595E" w:rsidRDefault="009155D7" w:rsidP="007643F3">
      <w:pPr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5595E">
        <w:rPr>
          <w:rFonts w:ascii="宋体" w:cs="宋体"/>
          <w:sz w:val="28"/>
          <w:szCs w:val="28"/>
        </w:rPr>
        <w:t>.</w:t>
      </w:r>
      <w:r>
        <w:rPr>
          <w:rFonts w:ascii="宋体" w:hAnsi="宋体" w:cs="宋体"/>
          <w:sz w:val="28"/>
          <w:szCs w:val="28"/>
        </w:rPr>
        <w:t xml:space="preserve"> </w:t>
      </w:r>
      <w:r w:rsidRPr="00D5595E">
        <w:rPr>
          <w:rFonts w:cs="宋体" w:hint="eastAsia"/>
          <w:sz w:val="28"/>
          <w:szCs w:val="28"/>
        </w:rPr>
        <w:t>电磁学</w:t>
      </w:r>
    </w:p>
    <w:p w:rsidR="009155D7" w:rsidRPr="00D5595E" w:rsidRDefault="009155D7" w:rsidP="00C444AF">
      <w:pPr>
        <w:ind w:firstLineChars="200" w:firstLine="31680"/>
        <w:rPr>
          <w:rFonts w:cs="Times New Roman"/>
          <w:sz w:val="28"/>
          <w:szCs w:val="28"/>
        </w:rPr>
      </w:pPr>
      <w:r w:rsidRPr="00D5595E">
        <w:rPr>
          <w:rFonts w:cs="宋体" w:hint="eastAsia"/>
          <w:sz w:val="28"/>
          <w:szCs w:val="28"/>
        </w:rPr>
        <w:t>库仑定律，电场强度，高斯定理，静电场环路定理，电势，电场强度和电势的关系；静电场中的导体，电容和电容器，电介质的极化，电位移矢量与有介质时的高斯定理，静电场的能量；稳恒电流条件及导电规律，电源及其电动势；磁感强度，高斯定理，毕奥－萨伐尔定律，安培环路定理，磁场对载流导线的作用，带电粒子在磁场中的运动；电磁感应定律，动生电动势，感生电动势，自感与互感；磁化强度，磁场强度，介质的磁化规律，磁场的能量和能量密度；麦克斯韦电磁场方程组，位移电流，电磁波，电磁波的能流密度。</w:t>
      </w:r>
    </w:p>
    <w:p w:rsidR="009155D7" w:rsidRPr="00D5595E" w:rsidRDefault="009155D7" w:rsidP="007643F3">
      <w:pPr>
        <w:rPr>
          <w:rFonts w:cs="Times New Roman"/>
          <w:sz w:val="28"/>
          <w:szCs w:val="28"/>
        </w:rPr>
      </w:pPr>
      <w:r w:rsidRPr="00D5595E">
        <w:rPr>
          <w:rFonts w:ascii="Times New Roman" w:hAnsi="Times New Roman" w:cs="Times New Roman"/>
          <w:sz w:val="28"/>
          <w:szCs w:val="28"/>
        </w:rPr>
        <w:t>3</w:t>
      </w:r>
      <w:r w:rsidRPr="00D5595E">
        <w:rPr>
          <w:rFonts w:ascii="宋体" w:hAnsi="宋体" w:cs="宋体"/>
          <w:sz w:val="28"/>
          <w:szCs w:val="28"/>
        </w:rPr>
        <w:t xml:space="preserve">. </w:t>
      </w:r>
      <w:r w:rsidRPr="00D5595E">
        <w:rPr>
          <w:rFonts w:cs="宋体" w:hint="eastAsia"/>
          <w:sz w:val="28"/>
          <w:szCs w:val="28"/>
        </w:rPr>
        <w:t>光学</w:t>
      </w:r>
    </w:p>
    <w:p w:rsidR="009155D7" w:rsidRPr="00D5595E" w:rsidRDefault="009155D7" w:rsidP="00C444AF">
      <w:pPr>
        <w:ind w:firstLineChars="200" w:firstLine="31680"/>
        <w:rPr>
          <w:rFonts w:cs="Times New Roman"/>
          <w:sz w:val="28"/>
          <w:szCs w:val="28"/>
        </w:rPr>
      </w:pPr>
      <w:r w:rsidRPr="00D5595E">
        <w:rPr>
          <w:rFonts w:cs="宋体" w:hint="eastAsia"/>
          <w:sz w:val="28"/>
          <w:szCs w:val="28"/>
        </w:rPr>
        <w:t>光源的相干性，相干条件及相干光源的获得，光程及光程差，双缝干涉，薄膜干涉</w:t>
      </w:r>
      <w:r w:rsidRPr="00D5595E">
        <w:rPr>
          <w:sz w:val="28"/>
          <w:szCs w:val="28"/>
        </w:rPr>
        <w:t>(</w:t>
      </w:r>
      <w:r w:rsidRPr="00D5595E">
        <w:rPr>
          <w:rFonts w:cs="宋体" w:hint="eastAsia"/>
          <w:sz w:val="28"/>
          <w:szCs w:val="28"/>
        </w:rPr>
        <w:t>等倾和等厚干涉</w:t>
      </w:r>
      <w:r w:rsidRPr="00D5595E">
        <w:rPr>
          <w:sz w:val="28"/>
          <w:szCs w:val="28"/>
        </w:rPr>
        <w:t>)</w:t>
      </w:r>
      <w:r w:rsidRPr="00D5595E">
        <w:rPr>
          <w:rFonts w:cs="宋体" w:hint="eastAsia"/>
          <w:sz w:val="28"/>
          <w:szCs w:val="28"/>
        </w:rPr>
        <w:t>，迈克耳孙干涉仪；惠更斯－菲涅耳原理，菲涅耳半波带法，夫琅和费单缝衍射，夫琅和费圆孔衍射，光学仪器的分辨本领，衍射光栅，晶体对伦琴射线的衍射；自然光与偏振光，起偏与检偏，马吕斯定律，布儒斯特定律，双折射现象，偏振仪器，偏振光的干涉；热辐射的量子性，普朗克能量子假说，光电效应，爱因斯坦光子论，康普顿效应，光的二象性，实物粒子的二象性。</w:t>
      </w:r>
    </w:p>
    <w:p w:rsidR="009155D7" w:rsidRPr="00D5595E" w:rsidRDefault="009155D7" w:rsidP="007643F3">
      <w:pPr>
        <w:rPr>
          <w:rFonts w:cs="Times New Roman"/>
          <w:b/>
          <w:bCs/>
          <w:sz w:val="28"/>
          <w:szCs w:val="28"/>
        </w:rPr>
      </w:pPr>
      <w:r w:rsidRPr="00D5595E">
        <w:rPr>
          <w:rFonts w:cs="宋体" w:hint="eastAsia"/>
          <w:b/>
          <w:bCs/>
          <w:sz w:val="28"/>
          <w:szCs w:val="28"/>
        </w:rPr>
        <w:t>三、题型</w:t>
      </w:r>
    </w:p>
    <w:p w:rsidR="009155D7" w:rsidRPr="004B5E9C" w:rsidRDefault="009155D7" w:rsidP="00C444AF">
      <w:pPr>
        <w:ind w:firstLineChars="200" w:firstLine="31680"/>
        <w:rPr>
          <w:rFonts w:ascii="宋体" w:cs="Times New Roman"/>
          <w:b/>
          <w:bCs/>
          <w:color w:val="000000"/>
          <w:kern w:val="0"/>
          <w:sz w:val="28"/>
          <w:szCs w:val="28"/>
        </w:rPr>
      </w:pPr>
      <w:r w:rsidRPr="004B5E9C">
        <w:rPr>
          <w:rFonts w:ascii="宋体" w:hAnsi="宋体" w:cs="宋体" w:hint="eastAsia"/>
          <w:sz w:val="28"/>
          <w:szCs w:val="28"/>
        </w:rPr>
        <w:t>试卷满分为</w:t>
      </w:r>
      <w:r w:rsidRPr="004B5E9C">
        <w:rPr>
          <w:rFonts w:ascii="宋体" w:hAnsi="宋体" w:cs="宋体"/>
          <w:sz w:val="28"/>
          <w:szCs w:val="28"/>
        </w:rPr>
        <w:t>150</w:t>
      </w:r>
      <w:r w:rsidRPr="004B5E9C">
        <w:rPr>
          <w:rFonts w:ascii="宋体" w:hAnsi="宋体" w:cs="宋体" w:hint="eastAsia"/>
          <w:sz w:val="28"/>
          <w:szCs w:val="28"/>
        </w:rPr>
        <w:t>分，其中：填空</w:t>
      </w:r>
      <w:r>
        <w:rPr>
          <w:rFonts w:ascii="宋体" w:hAnsi="宋体" w:cs="宋体" w:hint="eastAsia"/>
          <w:sz w:val="28"/>
          <w:szCs w:val="28"/>
        </w:rPr>
        <w:t>、</w:t>
      </w:r>
      <w:r w:rsidRPr="004B5E9C">
        <w:rPr>
          <w:rFonts w:ascii="宋体" w:hAnsi="宋体" w:cs="宋体" w:hint="eastAsia"/>
          <w:sz w:val="28"/>
          <w:szCs w:val="28"/>
        </w:rPr>
        <w:t>选择</w:t>
      </w:r>
      <w:r>
        <w:rPr>
          <w:rFonts w:ascii="宋体" w:hAnsi="宋体" w:cs="宋体" w:hint="eastAsia"/>
          <w:sz w:val="28"/>
          <w:szCs w:val="28"/>
        </w:rPr>
        <w:t>和</w:t>
      </w:r>
      <w:r w:rsidRPr="0034333F">
        <w:rPr>
          <w:rFonts w:cs="宋体" w:hint="eastAsia"/>
          <w:color w:val="000000"/>
          <w:sz w:val="28"/>
          <w:szCs w:val="28"/>
        </w:rPr>
        <w:t>简答</w:t>
      </w:r>
      <w:r w:rsidRPr="004B5E9C">
        <w:rPr>
          <w:rFonts w:ascii="宋体" w:hAnsi="宋体" w:cs="宋体" w:hint="eastAsia"/>
          <w:sz w:val="28"/>
          <w:szCs w:val="28"/>
        </w:rPr>
        <w:t>题</w:t>
      </w:r>
      <w:r w:rsidRPr="0034333F">
        <w:rPr>
          <w:rFonts w:cs="宋体" w:hint="eastAsia"/>
          <w:sz w:val="28"/>
          <w:szCs w:val="28"/>
        </w:rPr>
        <w:t>约</w:t>
      </w:r>
      <w:r w:rsidRPr="004B5E9C">
        <w:rPr>
          <w:rFonts w:ascii="宋体" w:hAnsi="宋体" w:cs="宋体" w:hint="eastAsia"/>
          <w:sz w:val="28"/>
          <w:szCs w:val="28"/>
        </w:rPr>
        <w:t>占</w:t>
      </w:r>
      <w:r>
        <w:rPr>
          <w:rFonts w:ascii="宋体" w:hAnsi="宋体" w:cs="宋体"/>
          <w:sz w:val="28"/>
          <w:szCs w:val="28"/>
        </w:rPr>
        <w:t>5</w:t>
      </w:r>
      <w:r w:rsidRPr="004B5E9C">
        <w:rPr>
          <w:rFonts w:ascii="宋体" w:hAnsi="宋体" w:cs="宋体"/>
          <w:sz w:val="28"/>
          <w:szCs w:val="28"/>
        </w:rPr>
        <w:t>0%</w:t>
      </w:r>
      <w:r w:rsidRPr="004B5E9C">
        <w:rPr>
          <w:rFonts w:ascii="宋体" w:hAnsi="宋体" w:cs="宋体" w:hint="eastAsia"/>
          <w:sz w:val="28"/>
          <w:szCs w:val="28"/>
        </w:rPr>
        <w:t>，计算题</w:t>
      </w:r>
      <w:r w:rsidRPr="0034333F">
        <w:rPr>
          <w:sz w:val="28"/>
          <w:szCs w:val="28"/>
        </w:rPr>
        <w:t>(</w:t>
      </w:r>
      <w:r w:rsidRPr="0034333F">
        <w:rPr>
          <w:rFonts w:cs="宋体" w:hint="eastAsia"/>
          <w:sz w:val="28"/>
          <w:szCs w:val="28"/>
        </w:rPr>
        <w:t>包括证明题</w:t>
      </w:r>
      <w:r w:rsidRPr="0034333F">
        <w:rPr>
          <w:sz w:val="28"/>
          <w:szCs w:val="28"/>
        </w:rPr>
        <w:t>)</w:t>
      </w:r>
      <w:r w:rsidRPr="008D0B72">
        <w:rPr>
          <w:sz w:val="28"/>
          <w:szCs w:val="28"/>
        </w:rPr>
        <w:t xml:space="preserve"> </w:t>
      </w:r>
      <w:r w:rsidRPr="0034333F">
        <w:rPr>
          <w:rFonts w:cs="宋体" w:hint="eastAsia"/>
          <w:sz w:val="28"/>
          <w:szCs w:val="28"/>
        </w:rPr>
        <w:t>约</w:t>
      </w:r>
      <w:r w:rsidRPr="004B5E9C">
        <w:rPr>
          <w:rFonts w:ascii="宋体" w:hAnsi="宋体" w:cs="宋体" w:hint="eastAsia"/>
          <w:sz w:val="28"/>
          <w:szCs w:val="28"/>
        </w:rPr>
        <w:t>占</w:t>
      </w:r>
      <w:r>
        <w:rPr>
          <w:rFonts w:ascii="宋体" w:hAnsi="宋体" w:cs="宋体"/>
          <w:sz w:val="28"/>
          <w:szCs w:val="28"/>
        </w:rPr>
        <w:t>5</w:t>
      </w:r>
      <w:r w:rsidRPr="004B5E9C">
        <w:rPr>
          <w:rFonts w:ascii="宋体" w:hAnsi="宋体" w:cs="宋体"/>
          <w:sz w:val="28"/>
          <w:szCs w:val="28"/>
        </w:rPr>
        <w:t>0%</w:t>
      </w:r>
      <w:r w:rsidRPr="004B5E9C">
        <w:rPr>
          <w:rFonts w:ascii="宋体" w:hAnsi="宋体" w:cs="宋体" w:hint="eastAsia"/>
          <w:sz w:val="28"/>
          <w:szCs w:val="28"/>
        </w:rPr>
        <w:t>。</w:t>
      </w:r>
    </w:p>
    <w:p w:rsidR="009155D7" w:rsidRPr="00D5595E" w:rsidRDefault="009155D7" w:rsidP="007643F3">
      <w:pPr>
        <w:rPr>
          <w:rFonts w:cs="Times New Roman"/>
          <w:b/>
          <w:bCs/>
          <w:sz w:val="28"/>
          <w:szCs w:val="28"/>
        </w:rPr>
      </w:pPr>
      <w:r w:rsidRPr="00D5595E">
        <w:rPr>
          <w:rFonts w:cs="宋体" w:hint="eastAsia"/>
          <w:b/>
          <w:bCs/>
          <w:sz w:val="28"/>
          <w:szCs w:val="28"/>
        </w:rPr>
        <w:t>四、参考教材</w:t>
      </w:r>
    </w:p>
    <w:p w:rsidR="009155D7" w:rsidRPr="00241B35" w:rsidRDefault="009155D7" w:rsidP="00C444AF">
      <w:pPr>
        <w:ind w:firstLineChars="200" w:firstLine="31680"/>
        <w:rPr>
          <w:rFonts w:ascii="宋体" w:cs="Times New Roman"/>
          <w:sz w:val="28"/>
          <w:szCs w:val="28"/>
        </w:rPr>
      </w:pPr>
      <w:r w:rsidRPr="00241B35">
        <w:rPr>
          <w:rFonts w:ascii="宋体" w:hAnsi="宋体" w:cs="宋体"/>
          <w:sz w:val="28"/>
          <w:szCs w:val="28"/>
        </w:rPr>
        <w:t>1</w:t>
      </w:r>
      <w:r w:rsidRPr="00241B35">
        <w:rPr>
          <w:rFonts w:ascii="宋体" w:hAnsi="宋体" w:cs="宋体" w:hint="eastAsia"/>
          <w:sz w:val="28"/>
          <w:szCs w:val="28"/>
        </w:rPr>
        <w:t>．《力学》</w:t>
      </w:r>
      <w:r w:rsidRPr="004B5E9C">
        <w:rPr>
          <w:rFonts w:ascii="宋体" w:hAnsi="宋体" w:cs="宋体" w:hint="eastAsia"/>
          <w:sz w:val="28"/>
          <w:szCs w:val="28"/>
        </w:rPr>
        <w:t>．</w:t>
      </w:r>
      <w:r w:rsidRPr="00241B35">
        <w:rPr>
          <w:rFonts w:ascii="宋体" w:hAnsi="宋体" w:cs="宋体" w:hint="eastAsia"/>
          <w:sz w:val="28"/>
          <w:szCs w:val="28"/>
        </w:rPr>
        <w:t>漆安慎主编．高等教育出版社，</w:t>
      </w:r>
      <w:r>
        <w:rPr>
          <w:rFonts w:ascii="宋体" w:hAnsi="宋体" w:cs="宋体"/>
          <w:sz w:val="28"/>
          <w:szCs w:val="28"/>
        </w:rPr>
        <w:t>2012</w:t>
      </w:r>
      <w:r w:rsidRPr="00241B35">
        <w:rPr>
          <w:rFonts w:ascii="宋体" w:hAnsi="宋体" w:cs="宋体" w:hint="eastAsia"/>
          <w:sz w:val="28"/>
          <w:szCs w:val="28"/>
        </w:rPr>
        <w:t>，第</w:t>
      </w:r>
      <w:r>
        <w:rPr>
          <w:rFonts w:ascii="宋体" w:hAnsi="宋体" w:cs="宋体" w:hint="eastAsia"/>
          <w:sz w:val="28"/>
          <w:szCs w:val="28"/>
        </w:rPr>
        <w:t>三</w:t>
      </w:r>
      <w:r w:rsidRPr="00241B35">
        <w:rPr>
          <w:rFonts w:ascii="宋体" w:hAnsi="宋体" w:cs="宋体" w:hint="eastAsia"/>
          <w:sz w:val="28"/>
          <w:szCs w:val="28"/>
        </w:rPr>
        <w:t>版。</w:t>
      </w:r>
    </w:p>
    <w:p w:rsidR="009155D7" w:rsidRPr="00241B35" w:rsidRDefault="009155D7" w:rsidP="00C444AF">
      <w:pPr>
        <w:ind w:firstLineChars="200" w:firstLine="31680"/>
        <w:rPr>
          <w:rFonts w:ascii="宋体" w:cs="Times New Roman"/>
          <w:sz w:val="28"/>
          <w:szCs w:val="28"/>
        </w:rPr>
      </w:pPr>
      <w:r w:rsidRPr="00241B35">
        <w:rPr>
          <w:rFonts w:ascii="宋体" w:hAnsi="宋体" w:cs="宋体"/>
          <w:sz w:val="28"/>
          <w:szCs w:val="28"/>
        </w:rPr>
        <w:t>2</w:t>
      </w:r>
      <w:r w:rsidRPr="00241B35">
        <w:rPr>
          <w:rFonts w:ascii="宋体" w:hAnsi="宋体" w:cs="宋体" w:hint="eastAsia"/>
          <w:sz w:val="28"/>
          <w:szCs w:val="28"/>
        </w:rPr>
        <w:t>．《电磁学》</w:t>
      </w:r>
      <w:r w:rsidRPr="004B5E9C">
        <w:rPr>
          <w:rFonts w:ascii="宋体" w:hAnsi="宋体" w:cs="宋体" w:hint="eastAsia"/>
          <w:sz w:val="28"/>
          <w:szCs w:val="28"/>
        </w:rPr>
        <w:t>．</w:t>
      </w:r>
      <w:r w:rsidRPr="00241B35">
        <w:rPr>
          <w:rFonts w:ascii="宋体" w:hAnsi="宋体" w:cs="宋体" w:hint="eastAsia"/>
          <w:sz w:val="28"/>
          <w:szCs w:val="28"/>
        </w:rPr>
        <w:t>赵凯华主编．高等教育出版社，</w:t>
      </w:r>
      <w:r w:rsidRPr="00241B35">
        <w:rPr>
          <w:rFonts w:ascii="宋体" w:hAnsi="宋体" w:cs="宋体"/>
          <w:sz w:val="28"/>
          <w:szCs w:val="28"/>
        </w:rPr>
        <w:t>2011</w:t>
      </w:r>
      <w:r w:rsidRPr="00241B35">
        <w:rPr>
          <w:rFonts w:ascii="宋体" w:hAnsi="宋体" w:cs="宋体" w:hint="eastAsia"/>
          <w:sz w:val="28"/>
          <w:szCs w:val="28"/>
        </w:rPr>
        <w:t>，第三版。</w:t>
      </w:r>
    </w:p>
    <w:p w:rsidR="009155D7" w:rsidRPr="00241B35" w:rsidRDefault="009155D7" w:rsidP="00C444AF">
      <w:pPr>
        <w:ind w:firstLineChars="200" w:firstLine="31680"/>
        <w:rPr>
          <w:rFonts w:ascii="宋体" w:cs="Times New Roman"/>
          <w:sz w:val="28"/>
          <w:szCs w:val="28"/>
        </w:rPr>
      </w:pPr>
      <w:r w:rsidRPr="00241B35">
        <w:rPr>
          <w:rFonts w:ascii="宋体" w:hAnsi="宋体" w:cs="宋体"/>
          <w:sz w:val="28"/>
          <w:szCs w:val="28"/>
        </w:rPr>
        <w:t>3</w:t>
      </w:r>
      <w:r w:rsidRPr="00241B35">
        <w:rPr>
          <w:rFonts w:ascii="宋体" w:hAnsi="宋体" w:cs="宋体" w:hint="eastAsia"/>
          <w:sz w:val="28"/>
          <w:szCs w:val="28"/>
        </w:rPr>
        <w:t>．《光学教程》</w:t>
      </w:r>
      <w:r w:rsidRPr="004B5E9C">
        <w:rPr>
          <w:rFonts w:ascii="宋体" w:hAnsi="宋体" w:cs="宋体" w:hint="eastAsia"/>
          <w:sz w:val="28"/>
          <w:szCs w:val="28"/>
        </w:rPr>
        <w:t>．</w:t>
      </w:r>
      <w:r w:rsidRPr="00241B35">
        <w:rPr>
          <w:rFonts w:ascii="宋体" w:hAnsi="宋体" w:cs="宋体" w:hint="eastAsia"/>
          <w:sz w:val="28"/>
          <w:szCs w:val="28"/>
        </w:rPr>
        <w:t>姚啟均主编．高等教育出版社，</w:t>
      </w:r>
      <w:r w:rsidRPr="00241B35">
        <w:rPr>
          <w:rFonts w:ascii="宋体" w:hAnsi="宋体" w:cs="宋体"/>
          <w:sz w:val="28"/>
          <w:szCs w:val="28"/>
        </w:rPr>
        <w:t>2002</w:t>
      </w:r>
      <w:r w:rsidRPr="00241B35">
        <w:rPr>
          <w:rFonts w:ascii="宋体" w:hAnsi="宋体" w:cs="宋体" w:hint="eastAsia"/>
          <w:sz w:val="28"/>
          <w:szCs w:val="28"/>
        </w:rPr>
        <w:t>，第三版。</w:t>
      </w:r>
    </w:p>
    <w:p w:rsidR="009155D7" w:rsidRPr="00241B35" w:rsidRDefault="009155D7">
      <w:pPr>
        <w:rPr>
          <w:rFonts w:ascii="宋体" w:cs="Times New Roman"/>
          <w:sz w:val="28"/>
          <w:szCs w:val="28"/>
        </w:rPr>
      </w:pPr>
      <w:bookmarkStart w:id="0" w:name="_GoBack"/>
      <w:bookmarkEnd w:id="0"/>
    </w:p>
    <w:sectPr w:rsidR="009155D7" w:rsidRPr="00241B35" w:rsidSect="00CD16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2785"/>
    <w:rsid w:val="0002531E"/>
    <w:rsid w:val="00074BCF"/>
    <w:rsid w:val="000D2301"/>
    <w:rsid w:val="0011175C"/>
    <w:rsid w:val="001C551A"/>
    <w:rsid w:val="00241B35"/>
    <w:rsid w:val="002A0BFE"/>
    <w:rsid w:val="002D1A78"/>
    <w:rsid w:val="0034333F"/>
    <w:rsid w:val="00367C0C"/>
    <w:rsid w:val="00445730"/>
    <w:rsid w:val="004A033C"/>
    <w:rsid w:val="004B5E9C"/>
    <w:rsid w:val="00662511"/>
    <w:rsid w:val="006965F0"/>
    <w:rsid w:val="006B7A02"/>
    <w:rsid w:val="007528D2"/>
    <w:rsid w:val="007643F3"/>
    <w:rsid w:val="008D0B72"/>
    <w:rsid w:val="009155D7"/>
    <w:rsid w:val="00934FCA"/>
    <w:rsid w:val="00952081"/>
    <w:rsid w:val="00A4211D"/>
    <w:rsid w:val="00AB1ED6"/>
    <w:rsid w:val="00AB2DD9"/>
    <w:rsid w:val="00AF0F33"/>
    <w:rsid w:val="00B843A9"/>
    <w:rsid w:val="00C40AFC"/>
    <w:rsid w:val="00C444AF"/>
    <w:rsid w:val="00CD16F9"/>
    <w:rsid w:val="00D5595E"/>
    <w:rsid w:val="00DC7020"/>
    <w:rsid w:val="00DD4495"/>
    <w:rsid w:val="00E417FB"/>
    <w:rsid w:val="00F92785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6F9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DC7020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4333F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02531E"/>
    <w:rPr>
      <w:rFonts w:ascii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2</Pages>
  <Words>155</Words>
  <Characters>887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章</dc:creator>
  <cp:keywords/>
  <dc:description/>
  <cp:lastModifiedBy>微软用户</cp:lastModifiedBy>
  <cp:revision>10</cp:revision>
  <dcterms:created xsi:type="dcterms:W3CDTF">2016-05-13T08:28:00Z</dcterms:created>
  <dcterms:modified xsi:type="dcterms:W3CDTF">2016-05-20T01:15:00Z</dcterms:modified>
</cp:coreProperties>
</file>